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715"/>
        <w:gridCol w:w="7139"/>
      </w:tblGrid>
      <w:tr w:rsidR="005A4071" w14:paraId="051AD9A4" w14:textId="77777777">
        <w:trPr>
          <w:trHeight w:val="878"/>
          <w:jc w:val="center"/>
        </w:trPr>
        <w:tc>
          <w:tcPr>
            <w:tcW w:w="2655" w:type="dxa"/>
            <w:vMerge w:val="restart"/>
            <w:shd w:val="clear" w:color="auto" w:fill="auto"/>
          </w:tcPr>
          <w:p w14:paraId="31AFE4E8" w14:textId="77777777" w:rsidR="005A4071" w:rsidRDefault="00E06F33">
            <w:pPr>
              <w:tabs>
                <w:tab w:val="center" w:pos="4536"/>
                <w:tab w:val="right" w:pos="9072"/>
              </w:tabs>
              <w:spacing w:line="252" w:lineRule="auto"/>
              <w:ind w:left="459"/>
              <w:rPr>
                <w:rFonts w:ascii="Verdana" w:hAnsi="Verdana" w:cs="Verdana"/>
                <w:b/>
                <w:sz w:val="18"/>
                <w:szCs w:val="24"/>
                <w:lang w:val="cs-CZ"/>
              </w:rPr>
            </w:pPr>
            <w:r>
              <w:rPr>
                <w:rFonts w:ascii="Verdana" w:hAnsi="Verdana" w:cs="Verdana"/>
                <w:sz w:val="18"/>
                <w:szCs w:val="24"/>
                <w:lang w:eastAsia="bg-BG"/>
              </w:rPr>
              <w:pict w14:anchorId="326C4F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71.1pt" filled="t">
                  <v:fill color2="black"/>
                  <v:imagedata r:id="rId7" o:title="" croptop="-380f" cropbottom="-380f" cropleft="-265f" cropright="-265f"/>
                </v:shape>
              </w:pic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3ED63CF" w14:textId="77777777" w:rsidR="005A4071" w:rsidRDefault="00000000">
            <w:pPr>
              <w:tabs>
                <w:tab w:val="center" w:pos="4536"/>
                <w:tab w:val="right" w:pos="9072"/>
              </w:tabs>
              <w:spacing w:line="252" w:lineRule="auto"/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  <w:lang w:val="cs-CZ"/>
              </w:rPr>
              <w:t>Програма „Възобновяема енергия, енергийна ефективност, енергийна сигурност</w:t>
            </w:r>
            <w:r>
              <w:rPr>
                <w:rFonts w:ascii="Verdana" w:hAnsi="Verdana" w:cs="Verdana"/>
                <w:b/>
                <w:sz w:val="18"/>
                <w:szCs w:val="24"/>
              </w:rPr>
              <w:t>“</w:t>
            </w:r>
          </w:p>
        </w:tc>
      </w:tr>
      <w:tr w:rsidR="005A4071" w14:paraId="0BC65473" w14:textId="77777777">
        <w:trPr>
          <w:trHeight w:val="877"/>
          <w:jc w:val="center"/>
        </w:trPr>
        <w:tc>
          <w:tcPr>
            <w:tcW w:w="2655" w:type="dxa"/>
            <w:vMerge/>
            <w:shd w:val="clear" w:color="auto" w:fill="auto"/>
          </w:tcPr>
          <w:p w14:paraId="721C0918" w14:textId="77777777" w:rsidR="005A4071" w:rsidRDefault="005A4071">
            <w:pPr>
              <w:snapToGrid w:val="0"/>
              <w:spacing w:line="252" w:lineRule="auto"/>
              <w:rPr>
                <w:rFonts w:ascii="Verdana" w:eastAsia="Calibri" w:hAnsi="Verdana" w:cs="Verdana"/>
                <w:b/>
                <w:sz w:val="18"/>
                <w:szCs w:val="24"/>
                <w:lang w:val="cs-CZ" w:eastAsia="bg-BG"/>
              </w:rPr>
            </w:pPr>
          </w:p>
        </w:tc>
        <w:tc>
          <w:tcPr>
            <w:tcW w:w="698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95D77A" w14:textId="77777777" w:rsidR="005A4071" w:rsidRDefault="00000000">
            <w:pPr>
              <w:tabs>
                <w:tab w:val="center" w:pos="4536"/>
                <w:tab w:val="right" w:pos="9072"/>
              </w:tabs>
              <w:spacing w:line="252" w:lineRule="auto"/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</w:rPr>
              <w:t>Министерство на енергетиката</w:t>
            </w:r>
          </w:p>
          <w:p w14:paraId="6778439A" w14:textId="77777777" w:rsidR="005A4071" w:rsidRDefault="005A4071">
            <w:pPr>
              <w:tabs>
                <w:tab w:val="center" w:pos="4536"/>
                <w:tab w:val="right" w:pos="9072"/>
              </w:tabs>
              <w:spacing w:line="252" w:lineRule="auto"/>
              <w:ind w:right="175"/>
              <w:jc w:val="center"/>
              <w:rPr>
                <w:rFonts w:ascii="Verdana" w:hAnsi="Verdana" w:cs="Verdana"/>
                <w:b/>
                <w:sz w:val="18"/>
                <w:szCs w:val="24"/>
                <w:lang w:val="cs-CZ"/>
              </w:rPr>
            </w:pPr>
          </w:p>
        </w:tc>
      </w:tr>
    </w:tbl>
    <w:p w14:paraId="52A269A9" w14:textId="77777777" w:rsidR="005A4071" w:rsidRDefault="005A4071">
      <w:pPr>
        <w:tabs>
          <w:tab w:val="left" w:pos="1657"/>
        </w:tabs>
        <w:jc w:val="both"/>
        <w:rPr>
          <w:lang w:val="ru-RU"/>
        </w:rPr>
      </w:pPr>
    </w:p>
    <w:p w14:paraId="3BBC66D7" w14:textId="77777777" w:rsidR="005A4071" w:rsidRDefault="005A4071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14:paraId="45C215E7" w14:textId="77777777" w:rsidR="005A4071" w:rsidRDefault="005A4071">
      <w:pPr>
        <w:rPr>
          <w:rFonts w:ascii="Times New Roman" w:hAnsi="Times New Roman" w:cs="Times New Roman"/>
          <w:i/>
          <w:szCs w:val="24"/>
          <w:lang w:val="ru-RU" w:eastAsia="bg-BG"/>
        </w:rPr>
      </w:pPr>
    </w:p>
    <w:p w14:paraId="41CF29EA" w14:textId="77777777" w:rsidR="005A4071" w:rsidRDefault="00000000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rPr>
          <w:rFonts w:ascii="Times New Roman" w:hAnsi="Times New Roman" w:cs="Times New Roman"/>
          <w:b/>
          <w:szCs w:val="24"/>
          <w:lang w:val="ru-RU"/>
        </w:rPr>
        <w:t xml:space="preserve">Образец </w:t>
      </w:r>
      <w:proofErr w:type="gramStart"/>
      <w:r>
        <w:rPr>
          <w:rFonts w:ascii="Times New Roman" w:hAnsi="Times New Roman" w:cs="Times New Roman"/>
          <w:b/>
          <w:szCs w:val="24"/>
          <w:lang w:val="ru-RU"/>
        </w:rPr>
        <w:t>на оферта</w:t>
      </w:r>
      <w:proofErr w:type="gramEnd"/>
      <w:r>
        <w:rPr>
          <w:rFonts w:ascii="Times New Roman" w:hAnsi="Times New Roman" w:cs="Times New Roman"/>
          <w:b/>
          <w:szCs w:val="24"/>
          <w:lang w:val="ru-RU"/>
        </w:rPr>
        <w:t xml:space="preserve"> по чл. 8, ал. 1 от ПМС №118/20.05.2014 г. за участие в процедура на </w:t>
      </w:r>
      <w:r>
        <w:rPr>
          <w:rFonts w:ascii="Times New Roman" w:hAnsi="Times New Roman" w:cs="Times New Roman"/>
          <w:b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b/>
          <w:szCs w:val="24"/>
          <w:lang w:val="ru-RU"/>
        </w:rPr>
        <w:t>Избор</w:t>
      </w:r>
      <w:proofErr w:type="spellEnd"/>
      <w:r>
        <w:rPr>
          <w:rFonts w:ascii="Times New Roman" w:hAnsi="Times New Roman" w:cs="Times New Roman"/>
          <w:b/>
          <w:szCs w:val="24"/>
          <w:lang w:val="ru-RU"/>
        </w:rPr>
        <w:t xml:space="preserve"> с публична </w:t>
      </w:r>
      <w:proofErr w:type="spellStart"/>
      <w:r>
        <w:rPr>
          <w:rFonts w:ascii="Times New Roman" w:hAnsi="Times New Roman" w:cs="Times New Roman"/>
          <w:b/>
          <w:szCs w:val="24"/>
          <w:lang w:val="ru-RU"/>
        </w:rPr>
        <w:t>покана</w:t>
      </w:r>
      <w:proofErr w:type="spellEnd"/>
      <w:r>
        <w:rPr>
          <w:rFonts w:ascii="Times New Roman" w:hAnsi="Times New Roman" w:cs="Times New Roman"/>
          <w:b/>
          <w:szCs w:val="24"/>
          <w:lang w:val="en-US"/>
        </w:rPr>
        <w:t>”</w:t>
      </w:r>
    </w:p>
    <w:p w14:paraId="4387DE88" w14:textId="77777777" w:rsidR="005A4071" w:rsidRDefault="005A4071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Times New Roman" w:hAnsi="Times New Roman" w:cs="Times New Roman"/>
          <w:b/>
          <w:szCs w:val="24"/>
        </w:rPr>
      </w:pPr>
    </w:p>
    <w:p w14:paraId="4E70F028" w14:textId="77777777" w:rsidR="005A4071" w:rsidRDefault="00000000">
      <w:pPr>
        <w:pStyle w:val="2"/>
        <w:spacing w:before="0" w:after="0"/>
        <w:jc w:val="right"/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ДО </w:t>
      </w:r>
    </w:p>
    <w:p w14:paraId="5DBA05D2" w14:textId="77777777" w:rsidR="005A4071" w:rsidRDefault="00DA5DA2" w:rsidP="00DA5DA2">
      <w:pPr>
        <w:jc w:val="right"/>
      </w:pPr>
      <w:r>
        <w:rPr>
          <w:rFonts w:ascii="Times New Roman" w:hAnsi="Times New Roman" w:cs="Times New Roman"/>
          <w:szCs w:val="24"/>
        </w:rPr>
        <w:t>Трансвагон АД</w:t>
      </w:r>
    </w:p>
    <w:p w14:paraId="447E3A95" w14:textId="77777777" w:rsidR="00DA5DA2" w:rsidRDefault="00DA5DA2" w:rsidP="00DA5DA2">
      <w:pPr>
        <w:jc w:val="right"/>
        <w:rPr>
          <w:rFonts w:ascii="Times New Roman" w:hAnsi="Times New Roman" w:cs="Times New Roman"/>
          <w:szCs w:val="24"/>
        </w:rPr>
      </w:pPr>
      <w:r w:rsidRPr="00DA5DA2">
        <w:rPr>
          <w:rFonts w:ascii="Times New Roman" w:hAnsi="Times New Roman" w:cs="Times New Roman"/>
          <w:szCs w:val="24"/>
        </w:rPr>
        <w:t xml:space="preserve">Северна промишлена зона, </w:t>
      </w:r>
    </w:p>
    <w:p w14:paraId="399A322F" w14:textId="77777777" w:rsidR="005A4071" w:rsidRDefault="00DA5DA2" w:rsidP="00DA5DA2">
      <w:pPr>
        <w:jc w:val="right"/>
        <w:rPr>
          <w:rFonts w:ascii="Times New Roman" w:hAnsi="Times New Roman" w:cs="Times New Roman"/>
          <w:b/>
          <w:szCs w:val="24"/>
          <w:lang w:val="ru-RU"/>
        </w:rPr>
      </w:pPr>
      <w:r w:rsidRPr="00DA5DA2">
        <w:rPr>
          <w:rFonts w:ascii="Times New Roman" w:hAnsi="Times New Roman" w:cs="Times New Roman"/>
          <w:szCs w:val="24"/>
        </w:rPr>
        <w:t>разтоварна гара - Владимир Павлов</w:t>
      </w:r>
    </w:p>
    <w:p w14:paraId="6B83F68F" w14:textId="77777777" w:rsidR="00DA5DA2" w:rsidRDefault="00DA5DA2">
      <w:pPr>
        <w:jc w:val="center"/>
        <w:rPr>
          <w:rFonts w:ascii="Times New Roman" w:hAnsi="Times New Roman" w:cs="Times New Roman"/>
          <w:b/>
          <w:szCs w:val="24"/>
        </w:rPr>
      </w:pPr>
    </w:p>
    <w:p w14:paraId="4096C2B6" w14:textId="77777777" w:rsidR="005A4071" w:rsidRDefault="00000000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 Ф Е Р Т А</w:t>
      </w:r>
    </w:p>
    <w:p w14:paraId="72B89635" w14:textId="77777777" w:rsidR="00DA5DA2" w:rsidRDefault="00DA5DA2">
      <w:pPr>
        <w:jc w:val="center"/>
        <w:rPr>
          <w:rFonts w:ascii="Times New Roman" w:hAnsi="Times New Roman" w:cs="Times New Roman"/>
          <w:b/>
          <w:szCs w:val="24"/>
        </w:rPr>
      </w:pPr>
    </w:p>
    <w:p w14:paraId="2E676425" w14:textId="77777777" w:rsidR="00DA5DA2" w:rsidRDefault="00DA5DA2" w:rsidP="00DA5DA2">
      <w:pPr>
        <w:ind w:firstLine="4320"/>
        <w:jc w:val="both"/>
        <w:rPr>
          <w:rFonts w:ascii="Times New Roman" w:hAnsi="Times New Roman" w:cs="Times New Roman"/>
          <w:sz w:val="18"/>
          <w:szCs w:val="18"/>
        </w:rPr>
      </w:pPr>
    </w:p>
    <w:p w14:paraId="4F79A0B4" w14:textId="77777777" w:rsidR="00DA5DA2" w:rsidRDefault="00DA5DA2">
      <w:pPr>
        <w:jc w:val="center"/>
      </w:pPr>
    </w:p>
    <w:p w14:paraId="0816FB40" w14:textId="77777777" w:rsidR="005A4071" w:rsidRDefault="005A4071">
      <w:pPr>
        <w:jc w:val="both"/>
        <w:rPr>
          <w:rFonts w:ascii="Times New Roman" w:hAnsi="Times New Roman" w:cs="Times New Roman"/>
          <w:b/>
          <w:szCs w:val="24"/>
          <w:lang w:val="ru-RU"/>
        </w:rPr>
      </w:pPr>
    </w:p>
    <w:p w14:paraId="74B18244" w14:textId="77777777" w:rsidR="005A4071" w:rsidRDefault="005A4071">
      <w:pPr>
        <w:rPr>
          <w:rFonts w:ascii="Times New Roman" w:hAnsi="Times New Roman" w:cs="Times New Roman"/>
          <w:b/>
          <w:i/>
          <w:caps/>
          <w:szCs w:val="24"/>
          <w:u w:val="single"/>
          <w:lang w:val="ru-RU"/>
        </w:rPr>
      </w:pPr>
    </w:p>
    <w:p w14:paraId="58DF577F" w14:textId="77777777" w:rsidR="005A4071" w:rsidRDefault="00000000">
      <w:r>
        <w:rPr>
          <w:rFonts w:ascii="Times New Roman" w:hAnsi="Times New Roman" w:cs="Times New Roman"/>
          <w:b/>
          <w:caps/>
          <w:szCs w:val="24"/>
        </w:rPr>
        <w:t>От:</w:t>
      </w:r>
      <w:r>
        <w:rPr>
          <w:rFonts w:ascii="Times New Roman" w:hAnsi="Times New Roman" w:cs="Times New Roman"/>
          <w:b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b/>
          <w:bCs/>
          <w:szCs w:val="24"/>
        </w:rPr>
        <w:t>____________</w:t>
      </w:r>
    </w:p>
    <w:p w14:paraId="0B2C9974" w14:textId="77777777" w:rsidR="005A4071" w:rsidRDefault="00000000">
      <w:pPr>
        <w:jc w:val="center"/>
      </w:pPr>
      <w:r>
        <w:rPr>
          <w:rFonts w:ascii="Times New Roman" w:hAnsi="Times New Roman" w:cs="Times New Roman"/>
          <w:bCs/>
          <w:sz w:val="18"/>
          <w:szCs w:val="18"/>
        </w:rPr>
        <w:t>(наименование на кандидата)</w:t>
      </w:r>
    </w:p>
    <w:p w14:paraId="4907A359" w14:textId="77777777" w:rsidR="005A4071" w:rsidRDefault="005A4071">
      <w:pPr>
        <w:rPr>
          <w:rFonts w:ascii="Times New Roman" w:hAnsi="Times New Roman" w:cs="Times New Roman"/>
          <w:bCs/>
          <w:sz w:val="18"/>
          <w:szCs w:val="18"/>
          <w:lang w:val="ru-RU"/>
        </w:rPr>
      </w:pPr>
    </w:p>
    <w:p w14:paraId="45126D9D" w14:textId="77777777" w:rsidR="00DA5DA2" w:rsidRDefault="00000000" w:rsidP="00DA5DA2">
      <w:pPr>
        <w:jc w:val="both"/>
      </w:pPr>
      <w:r>
        <w:rPr>
          <w:rFonts w:ascii="Times New Roman" w:hAnsi="Times New Roman" w:cs="Times New Roman"/>
          <w:szCs w:val="24"/>
        </w:rPr>
        <w:t>за участие в</w:t>
      </w:r>
      <w:r>
        <w:rPr>
          <w:rFonts w:ascii="Times New Roman" w:hAnsi="Times New Roman" w:cs="Times New Roman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процедура „Избор с публична покана“ за определяне на изпълнител с </w:t>
      </w:r>
      <w:r>
        <w:rPr>
          <w:rFonts w:ascii="Times New Roman" w:hAnsi="Times New Roman" w:cs="Times New Roman"/>
          <w:bCs/>
          <w:szCs w:val="24"/>
        </w:rPr>
        <w:t>предмет</w:t>
      </w:r>
      <w:r>
        <w:rPr>
          <w:rFonts w:ascii="Times New Roman" w:hAnsi="Times New Roman" w:cs="Times New Roman"/>
          <w:szCs w:val="24"/>
        </w:rPr>
        <w:t xml:space="preserve">: </w:t>
      </w:r>
      <w:r w:rsidR="00DA5DA2">
        <w:rPr>
          <w:rFonts w:ascii="Times New Roman" w:hAnsi="Times New Roman" w:cs="Times New Roman"/>
          <w:szCs w:val="24"/>
        </w:rPr>
        <w:t xml:space="preserve">Доставка и въвеждане в експлоатация на вертикален обработващ център в изпълнение на договор за БФП </w:t>
      </w:r>
      <w:r w:rsidR="00DA5DA2">
        <w:rPr>
          <w:rFonts w:ascii="Times New Roman" w:hAnsi="Times New Roman" w:cs="Times New Roman"/>
          <w:szCs w:val="24"/>
          <w:shd w:val="clear" w:color="auto" w:fill="FFFFFF"/>
          <w:lang w:val="ru-RU"/>
        </w:rPr>
        <w:t>№ BGENERGY-2.003-0005-C01 «Подобряване на енергийната ефективност в производствените процеси на Трансвагон АД».</w:t>
      </w:r>
    </w:p>
    <w:p w14:paraId="6F040988" w14:textId="77777777" w:rsidR="005A4071" w:rsidRDefault="005A4071" w:rsidP="00DA5DA2">
      <w:pPr>
        <w:jc w:val="both"/>
        <w:rPr>
          <w:rFonts w:ascii="Times New Roman" w:hAnsi="Times New Roman" w:cs="Times New Roman"/>
          <w:b/>
          <w:szCs w:val="24"/>
        </w:rPr>
      </w:pPr>
    </w:p>
    <w:p w14:paraId="08EE9D05" w14:textId="77777777" w:rsidR="005A4071" w:rsidRDefault="00000000">
      <w:pPr>
        <w:jc w:val="center"/>
      </w:pPr>
      <w:r>
        <w:rPr>
          <w:rFonts w:ascii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450A90F9" w14:textId="77777777" w:rsidR="005A4071" w:rsidRDefault="005A4071">
      <w:pPr>
        <w:rPr>
          <w:rFonts w:ascii="Times New Roman" w:hAnsi="Times New Roman" w:cs="Times New Roman"/>
          <w:b/>
          <w:i/>
          <w:sz w:val="18"/>
          <w:szCs w:val="24"/>
        </w:rPr>
      </w:pPr>
    </w:p>
    <w:p w14:paraId="41687739" w14:textId="77777777" w:rsidR="005A4071" w:rsidRDefault="00000000">
      <w:r>
        <w:rPr>
          <w:rFonts w:ascii="Times New Roman" w:hAnsi="Times New Roman" w:cs="Times New Roman"/>
          <w:szCs w:val="24"/>
        </w:rPr>
        <w:t xml:space="preserve">с адрес: гр. _____________________ ул._______________________, № ______________, </w:t>
      </w:r>
    </w:p>
    <w:p w14:paraId="5FB2AC95" w14:textId="77777777" w:rsidR="005A4071" w:rsidRDefault="00000000">
      <w:r>
        <w:rPr>
          <w:rFonts w:ascii="Times New Roman" w:hAnsi="Times New Roman" w:cs="Times New Roman"/>
          <w:szCs w:val="24"/>
        </w:rPr>
        <w:t xml:space="preserve">тел.: __________________, факс: ________________, </w:t>
      </w:r>
      <w:r>
        <w:rPr>
          <w:rFonts w:ascii="Times New Roman" w:hAnsi="Times New Roman" w:cs="Times New Roman"/>
          <w:szCs w:val="24"/>
          <w:lang w:val="en-US"/>
        </w:rPr>
        <w:t>e</w:t>
      </w:r>
      <w:r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  <w:lang w:val="en-US"/>
        </w:rPr>
        <w:t>mail</w:t>
      </w:r>
      <w:r>
        <w:rPr>
          <w:rFonts w:ascii="Times New Roman" w:hAnsi="Times New Roman" w:cs="Times New Roman"/>
          <w:szCs w:val="24"/>
        </w:rPr>
        <w:t>: _______________________</w:t>
      </w:r>
    </w:p>
    <w:p w14:paraId="6493B907" w14:textId="77777777" w:rsidR="005A4071" w:rsidRDefault="00000000">
      <w:r>
        <w:rPr>
          <w:rFonts w:ascii="Times New Roman" w:hAnsi="Times New Roman" w:cs="Times New Roman"/>
          <w:szCs w:val="24"/>
        </w:rPr>
        <w:t xml:space="preserve">регистриран по ф.д. № __________ / _________ г. по описа на __________________ съд, </w:t>
      </w:r>
    </w:p>
    <w:p w14:paraId="122E26C6" w14:textId="77777777" w:rsidR="005A4071" w:rsidRDefault="00000000">
      <w:r>
        <w:rPr>
          <w:rFonts w:ascii="Times New Roman" w:hAnsi="Times New Roman" w:cs="Times New Roman"/>
          <w:szCs w:val="24"/>
        </w:rPr>
        <w:t xml:space="preserve">ЕИК </w:t>
      </w:r>
      <w:r>
        <w:rPr>
          <w:rFonts w:ascii="Times New Roman" w:hAnsi="Times New Roman" w:cs="Times New Roman"/>
          <w:szCs w:val="24"/>
          <w:lang w:val="ru-RU"/>
        </w:rPr>
        <w:t>/</w:t>
      </w:r>
      <w:r>
        <w:rPr>
          <w:rFonts w:ascii="Times New Roman" w:hAnsi="Times New Roman" w:cs="Times New Roman"/>
          <w:szCs w:val="24"/>
        </w:rPr>
        <w:t xml:space="preserve">Булстат: _____________________________, </w:t>
      </w:r>
    </w:p>
    <w:p w14:paraId="0F923C9F" w14:textId="77777777" w:rsidR="005A4071" w:rsidRDefault="00000000">
      <w:pPr>
        <w:jc w:val="both"/>
      </w:pPr>
      <w:r>
        <w:rPr>
          <w:rFonts w:ascii="Times New Roman" w:hAnsi="Times New Roman" w:cs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782C4632" w14:textId="77777777" w:rsidR="005A4071" w:rsidRDefault="005A4071">
      <w:pPr>
        <w:ind w:firstLine="708"/>
        <w:rPr>
          <w:rFonts w:ascii="Times New Roman" w:hAnsi="Times New Roman" w:cs="Times New Roman"/>
          <w:szCs w:val="24"/>
        </w:rPr>
      </w:pPr>
    </w:p>
    <w:p w14:paraId="558DF355" w14:textId="77777777" w:rsidR="005A4071" w:rsidRDefault="005A4071">
      <w:pPr>
        <w:ind w:firstLine="708"/>
        <w:rPr>
          <w:rFonts w:ascii="Times New Roman" w:hAnsi="Times New Roman" w:cs="Times New Roman"/>
          <w:szCs w:val="24"/>
        </w:rPr>
      </w:pPr>
    </w:p>
    <w:p w14:paraId="41BCF7CB" w14:textId="77777777" w:rsidR="005A4071" w:rsidRDefault="00000000">
      <w:pPr>
        <w:ind w:firstLine="708"/>
      </w:pPr>
      <w:r>
        <w:rPr>
          <w:rFonts w:ascii="Times New Roman" w:hAnsi="Times New Roman" w:cs="Times New Roman"/>
          <w:b/>
          <w:szCs w:val="24"/>
        </w:rPr>
        <w:t>УВАЖАЕМИ ГОСПОДА,</w:t>
      </w:r>
    </w:p>
    <w:p w14:paraId="097B0084" w14:textId="77777777" w:rsidR="005A4071" w:rsidRDefault="005A4071">
      <w:pPr>
        <w:rPr>
          <w:rFonts w:ascii="Times New Roman" w:hAnsi="Times New Roman" w:cs="Times New Roman"/>
          <w:b/>
          <w:szCs w:val="24"/>
        </w:rPr>
      </w:pPr>
    </w:p>
    <w:p w14:paraId="4ECF6C4B" w14:textId="77777777" w:rsidR="005A4071" w:rsidRDefault="00000000" w:rsidP="00245676">
      <w:pPr>
        <w:ind w:firstLine="708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Cs w:val="24"/>
        </w:rPr>
        <w:t>С настоящото Ви представяме нашата оферта за участие в обявената от Вас процедура за определяне на изпълнител с предмет:</w:t>
      </w:r>
      <w:r w:rsidR="00245676">
        <w:rPr>
          <w:rFonts w:ascii="Times New Roman" w:hAnsi="Times New Roman" w:cs="Times New Roman"/>
          <w:szCs w:val="24"/>
        </w:rPr>
        <w:t xml:space="preserve"> Доставка и въвеждане в експлоатация на вертикален обработващ център в изпълнение на договор за БФП </w:t>
      </w:r>
      <w:r w:rsidR="00245676">
        <w:rPr>
          <w:rFonts w:ascii="Times New Roman" w:hAnsi="Times New Roman" w:cs="Times New Roman"/>
          <w:szCs w:val="24"/>
          <w:shd w:val="clear" w:color="auto" w:fill="FFFFFF"/>
          <w:lang w:val="ru-RU"/>
        </w:rPr>
        <w:t>№ BGENERGY-2.003-0005-C01 «Подобряване на енергийната ефективност в производствените процеси на Трансвагон АД».</w:t>
      </w:r>
    </w:p>
    <w:p w14:paraId="067A56C3" w14:textId="77777777" w:rsidR="00245676" w:rsidRDefault="00245676">
      <w:pPr>
        <w:ind w:firstLine="708"/>
        <w:jc w:val="both"/>
        <w:rPr>
          <w:rFonts w:ascii="Times New Roman" w:hAnsi="Times New Roman" w:cs="Times New Roman"/>
          <w:szCs w:val="24"/>
        </w:rPr>
      </w:pPr>
    </w:p>
    <w:p w14:paraId="1E5F1E54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21B4BCA" w14:textId="77777777" w:rsidR="005A4071" w:rsidRDefault="005A4071">
      <w:pPr>
        <w:jc w:val="both"/>
        <w:rPr>
          <w:rFonts w:ascii="Times New Roman" w:hAnsi="Times New Roman" w:cs="Times New Roman"/>
          <w:szCs w:val="24"/>
        </w:rPr>
      </w:pPr>
    </w:p>
    <w:p w14:paraId="2C3764F8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245676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установения срок.</w:t>
      </w:r>
    </w:p>
    <w:p w14:paraId="642936BD" w14:textId="77777777" w:rsidR="00245676" w:rsidRDefault="00245676">
      <w:pPr>
        <w:ind w:firstLine="708"/>
        <w:jc w:val="both"/>
        <w:rPr>
          <w:rFonts w:ascii="Times New Roman" w:hAnsi="Times New Roman" w:cs="Times New Roman"/>
          <w:szCs w:val="24"/>
        </w:rPr>
      </w:pPr>
    </w:p>
    <w:p w14:paraId="1C25D6CA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lastRenderedPageBreak/>
        <w:t>Заявяваме, че при изпълнение на обекта на процедурата ____________</w:t>
      </w:r>
      <w:r>
        <w:rPr>
          <w:rFonts w:ascii="Times New Roman" w:hAnsi="Times New Roman" w:cs="Times New Roman"/>
          <w:szCs w:val="24"/>
          <w:lang w:val="ru-RU"/>
        </w:rPr>
        <w:t>__</w:t>
      </w:r>
      <w:r>
        <w:rPr>
          <w:rFonts w:ascii="Times New Roman" w:hAnsi="Times New Roman" w:cs="Times New Roman"/>
          <w:szCs w:val="24"/>
        </w:rPr>
        <w:t xml:space="preserve">________ подизпълнители.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ще ползваме/няма да ползваме</w:t>
      </w:r>
    </w:p>
    <w:p w14:paraId="72ADCCF6" w14:textId="77777777" w:rsidR="005A4071" w:rsidRDefault="005A4071">
      <w:pPr>
        <w:ind w:firstLine="708"/>
        <w:jc w:val="both"/>
        <w:rPr>
          <w:rFonts w:ascii="Times New Roman" w:hAnsi="Times New Roman" w:cs="Times New Roman"/>
          <w:sz w:val="18"/>
          <w:szCs w:val="24"/>
        </w:rPr>
      </w:pPr>
    </w:p>
    <w:p w14:paraId="109CE172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t>Предлагаме срок за изпълнение на предмета на процедурата ________________ календарни дни, считано от датата на подписване на договора за изпълнение и получаване на възлагателно писмо</w:t>
      </w:r>
      <w:r>
        <w:rPr>
          <w:rFonts w:ascii="Times New Roman" w:hAnsi="Times New Roman" w:cs="Times New Roman"/>
          <w:color w:val="000000"/>
          <w:szCs w:val="24"/>
        </w:rPr>
        <w:t xml:space="preserve">, но не по-късно от </w:t>
      </w:r>
      <w:r w:rsidR="00245676">
        <w:rPr>
          <w:rFonts w:ascii="Times New Roman" w:hAnsi="Times New Roman" w:cs="Times New Roman"/>
          <w:szCs w:val="24"/>
        </w:rPr>
        <w:t>23.05.2024г.</w:t>
      </w:r>
    </w:p>
    <w:p w14:paraId="6D81916D" w14:textId="77777777" w:rsidR="005A4071" w:rsidRDefault="005A4071">
      <w:pPr>
        <w:ind w:firstLine="708"/>
        <w:jc w:val="both"/>
        <w:rPr>
          <w:rFonts w:ascii="Times New Roman" w:hAnsi="Times New Roman" w:cs="Times New Roman"/>
          <w:szCs w:val="24"/>
        </w:rPr>
      </w:pPr>
    </w:p>
    <w:p w14:paraId="1EB4F996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1FD7B40E" w14:textId="77777777" w:rsidR="005A4071" w:rsidRDefault="005A4071">
      <w:pPr>
        <w:ind w:firstLine="708"/>
        <w:jc w:val="both"/>
        <w:rPr>
          <w:rFonts w:ascii="Times New Roman" w:hAnsi="Times New Roman" w:cs="Times New Roman"/>
          <w:szCs w:val="24"/>
        </w:rPr>
      </w:pPr>
    </w:p>
    <w:p w14:paraId="31233848" w14:textId="77777777" w:rsidR="005A4071" w:rsidRDefault="005A4071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2F32E8AA" w14:textId="77777777" w:rsidR="005A4071" w:rsidRDefault="005A4071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4F1498AD" w14:textId="77777777" w:rsidR="005A4071" w:rsidRDefault="00000000">
      <w:pPr>
        <w:jc w:val="center"/>
      </w:pPr>
      <w:r>
        <w:rPr>
          <w:rFonts w:ascii="Times New Roman" w:hAnsi="Times New Roman" w:cs="Times New Roman"/>
          <w:b/>
          <w:szCs w:val="24"/>
          <w:lang w:val="ru-RU"/>
        </w:rPr>
        <w:t>ТЕХНИЧЕСКО ПРЕДЛОЖЕНИЕ</w:t>
      </w:r>
    </w:p>
    <w:p w14:paraId="6431F34C" w14:textId="77777777" w:rsidR="005A4071" w:rsidRDefault="005A4071">
      <w:pPr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14:paraId="6B4F8B44" w14:textId="77777777" w:rsidR="005A4071" w:rsidRDefault="00000000">
      <w:pPr>
        <w:ind w:firstLine="720"/>
        <w:jc w:val="both"/>
      </w:pPr>
      <w:r>
        <w:rPr>
          <w:rFonts w:ascii="Times New Roman" w:hAnsi="Times New Roman" w:cs="Times New Roman"/>
          <w:color w:val="000000"/>
          <w:position w:val="8"/>
          <w:szCs w:val="24"/>
        </w:rPr>
        <w:t xml:space="preserve">Относно изискванията и условията, </w:t>
      </w:r>
      <w:r>
        <w:rPr>
          <w:rFonts w:ascii="Times New Roman" w:hAnsi="Times New Roman" w:cs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659E95AE" w14:textId="77777777" w:rsidR="005A4071" w:rsidRDefault="005A4071">
      <w:pPr>
        <w:jc w:val="both"/>
        <w:rPr>
          <w:rFonts w:ascii="Times New Roman" w:hAnsi="Times New Roman" w:cs="Times New Roman"/>
          <w:position w:val="8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77"/>
        <w:gridCol w:w="3150"/>
        <w:gridCol w:w="1459"/>
      </w:tblGrid>
      <w:tr w:rsidR="005A4071" w14:paraId="1FE38882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164C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49210C2B" w14:textId="2A4671D7" w:rsidR="005A4071" w:rsidRDefault="00E06F33">
            <w:pPr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Трансвагон АД</w:t>
            </w:r>
          </w:p>
          <w:p w14:paraId="13DCAE0F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position w:val="8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>
              <w:rPr>
                <w:rFonts w:ascii="Times New Roman" w:hAnsi="Times New Roman" w:cs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2029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7CF48CE6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i/>
                <w:color w:val="000000"/>
                <w:position w:val="8"/>
                <w:szCs w:val="24"/>
              </w:rPr>
              <w:t>Марка/модел/производител/технически характеристики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E42BF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5A4071" w14:paraId="03266C7E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8A503" w14:textId="77777777" w:rsidR="00441293" w:rsidRPr="00441293" w:rsidRDefault="00000000" w:rsidP="0044129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1293">
              <w:rPr>
                <w:rFonts w:ascii="Times New Roman" w:hAnsi="Times New Roman" w:cs="Times New Roman"/>
                <w:szCs w:val="24"/>
              </w:rPr>
              <w:t xml:space="preserve">Доставка и въвеждане в експлоатация на </w:t>
            </w:r>
            <w:r w:rsidR="00441293" w:rsidRPr="00441293">
              <w:rPr>
                <w:rFonts w:ascii="Times New Roman" w:hAnsi="Times New Roman" w:cs="Times New Roman"/>
                <w:szCs w:val="24"/>
              </w:rPr>
              <w:t>вертикален обработващ център със следните минимални параметри:</w:t>
            </w:r>
          </w:p>
          <w:p w14:paraId="3BDF505D" w14:textId="77777777" w:rsidR="00441293" w:rsidRDefault="00441293" w:rsidP="0044129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Вертикален обработващ център, 150" x 32" x 30" (3810 x 813 x 762 mm);</w:t>
            </w:r>
          </w:p>
          <w:p w14:paraId="011AC566" w14:textId="77777777" w:rsidR="00441293" w:rsidRDefault="00441293" w:rsidP="0044129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Ходове -  X бърз ход, 600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ipm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(15.2 m/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min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) Y &amp; Z бърз ход, автоматичен;</w:t>
            </w:r>
          </w:p>
          <w:p w14:paraId="7B1383B6" w14:textId="77777777" w:rsidR="00441293" w:rsidRDefault="00441293" w:rsidP="0044129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Стужкотранспортьор тип шнек;</w:t>
            </w:r>
          </w:p>
          <w:p w14:paraId="36B0DD06" w14:textId="77777777" w:rsidR="00441293" w:rsidRDefault="00441293" w:rsidP="0044129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Дистанционно управление с цветен дисплей,15 инча цветен LCD дисплей;</w:t>
            </w:r>
          </w:p>
          <w:p w14:paraId="3A1BF098" w14:textId="77777777" w:rsidR="00441293" w:rsidRDefault="00441293" w:rsidP="0044129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USB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port,заключване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на паметта;</w:t>
            </w:r>
          </w:p>
          <w:p w14:paraId="5CE9C0A6" w14:textId="77777777" w:rsidR="005A4071" w:rsidRDefault="00441293" w:rsidP="00441293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Ethernet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интерфейс.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07A72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2E98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position w:val="6"/>
                <w:sz w:val="18"/>
                <w:szCs w:val="24"/>
              </w:rPr>
            </w:pPr>
          </w:p>
        </w:tc>
      </w:tr>
      <w:tr w:rsidR="005A4071" w14:paraId="623E2350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C722" w14:textId="77777777" w:rsidR="005A4071" w:rsidRDefault="0000000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Изисквания към гаранционната и </w:t>
            </w:r>
            <w:r>
              <w:rPr>
                <w:rFonts w:ascii="Times New Roman" w:hAnsi="Times New Roman" w:cs="Times New Roman"/>
                <w:szCs w:val="24"/>
              </w:rPr>
              <w:t xml:space="preserve">извънгаранционната поддръжка: </w:t>
            </w:r>
          </w:p>
          <w:p w14:paraId="0F104763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position w:val="8"/>
                <w:szCs w:val="24"/>
              </w:rPr>
              <w:t>1.Гаранционно обслужване в месеци;</w:t>
            </w:r>
          </w:p>
          <w:p w14:paraId="7E8F57E2" w14:textId="77777777" w:rsidR="005A4071" w:rsidRDefault="00000000">
            <w:r>
              <w:rPr>
                <w:rFonts w:ascii="Times New Roman" w:hAnsi="Times New Roman" w:cs="Times New Roman"/>
                <w:szCs w:val="24"/>
              </w:rPr>
              <w:t>2.Сервизно обслужване – време за реакция в часове;</w:t>
            </w:r>
          </w:p>
          <w:p w14:paraId="5C2B7EC6" w14:textId="77777777" w:rsidR="005A4071" w:rsidRDefault="00000000" w:rsidP="007E3790">
            <w:pPr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4"/>
              </w:rPr>
              <w:t>3.Сервизно извънгаранционно обслужване в години.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4D92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  <w:p w14:paraId="45CB9322" w14:textId="77777777" w:rsidR="005A4071" w:rsidRDefault="005A4071">
            <w:pPr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868ED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</w:tr>
      <w:tr w:rsidR="005A4071" w14:paraId="3B99B5C9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D9E64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Изисквания към документацията,  съпровождаща изпълнението на предмета на процедурата (ако е приложимо):</w:t>
            </w:r>
          </w:p>
          <w:p w14:paraId="45120C23" w14:textId="77777777" w:rsidR="005A4071" w:rsidRDefault="005A4071">
            <w:pPr>
              <w:jc w:val="both"/>
            </w:pPr>
          </w:p>
          <w:p w14:paraId="60688230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Техническа документация, в</w:t>
            </w:r>
            <w:r>
              <w:rPr>
                <w:rFonts w:ascii="Times New Roman" w:eastAsia="Verdana" w:hAnsi="Times New Roman" w:cs="Times New Roman"/>
                <w:szCs w:val="24"/>
              </w:rPr>
              <w:t>ключваща ръководство за експлоатация и техническа поддръжка, спецификация на  резервни части и съответните идентификационни кодове.</w:t>
            </w:r>
          </w:p>
          <w:p w14:paraId="245765B9" w14:textId="77777777" w:rsidR="005A4071" w:rsidRDefault="005A4071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62E77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7746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</w:tr>
      <w:tr w:rsidR="005A4071" w14:paraId="22EF2A33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FB571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hAnsi="Times New Roman" w:cs="Times New Roman"/>
                <w:szCs w:val="24"/>
              </w:rPr>
              <w:t>(ако е приложимо)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  <w:p w14:paraId="2B40663A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Неприложимо</w:t>
            </w:r>
          </w:p>
          <w:p w14:paraId="609E7F0F" w14:textId="77777777" w:rsidR="005A4071" w:rsidRDefault="005A407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0EF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0EC89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</w:tr>
      <w:tr w:rsidR="005A4071" w14:paraId="0DFA3A4A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A59E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4E0875FD" w14:textId="77777777" w:rsidR="005A4071" w:rsidRDefault="005A4071">
            <w:pPr>
              <w:jc w:val="both"/>
              <w:rPr>
                <w:rFonts w:ascii="Times New Roman" w:hAnsi="Times New Roman" w:cs="Times New Roman"/>
                <w:strike/>
                <w:szCs w:val="24"/>
              </w:rPr>
            </w:pPr>
          </w:p>
          <w:p w14:paraId="35A351B6" w14:textId="77777777" w:rsidR="005A4071" w:rsidRDefault="00000000">
            <w:pPr>
              <w:pStyle w:val="Default"/>
              <w:jc w:val="both"/>
            </w:pPr>
            <w:r>
              <w:rPr>
                <w:color w:val="auto"/>
              </w:rPr>
              <w:t>Изпълнителят следва да предостави за собствена сметка обучение на персонала за работа с доставеното оборудване.</w:t>
            </w:r>
          </w:p>
          <w:p w14:paraId="5582950C" w14:textId="77777777" w:rsidR="005A4071" w:rsidRDefault="005A4071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CD6B6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5C66E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</w:tr>
      <w:tr w:rsidR="005A4071" w14:paraId="54D92D69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AD191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hAnsi="Times New Roman" w:cs="Times New Roman"/>
                <w:b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color w:val="0000FF"/>
                <w:szCs w:val="24"/>
              </w:rPr>
              <w:t xml:space="preserve"> </w:t>
            </w:r>
          </w:p>
          <w:p w14:paraId="756699B7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i/>
                <w:color w:val="000000"/>
                <w:szCs w:val="24"/>
              </w:rPr>
              <w:t>Неприложимо</w:t>
            </w:r>
          </w:p>
          <w:p w14:paraId="7C23ECD9" w14:textId="77777777" w:rsidR="005A4071" w:rsidRDefault="005A4071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24C47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4F49E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</w:tr>
      <w:tr w:rsidR="005A4071" w14:paraId="7A355CC3" w14:textId="77777777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FF115" w14:textId="77777777" w:rsidR="005A4071" w:rsidRDefault="0000000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AC08799" w14:textId="77777777" w:rsidR="005A4071" w:rsidRDefault="005A4071">
            <w:pPr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D1AD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E8C33" w14:textId="77777777" w:rsidR="005A4071" w:rsidRDefault="005A4071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position w:val="6"/>
                <w:sz w:val="18"/>
                <w:szCs w:val="24"/>
              </w:rPr>
            </w:pPr>
          </w:p>
        </w:tc>
      </w:tr>
    </w:tbl>
    <w:p w14:paraId="6C3495AE" w14:textId="77777777" w:rsidR="005A4071" w:rsidRDefault="005A4071">
      <w:pPr>
        <w:jc w:val="both"/>
        <w:rPr>
          <w:rFonts w:ascii="Times New Roman" w:hAnsi="Times New Roman" w:cs="Times New Roman"/>
          <w:b/>
          <w:color w:val="000000"/>
          <w:position w:val="8"/>
          <w:szCs w:val="24"/>
          <w:lang w:val="en-US"/>
        </w:rPr>
      </w:pPr>
    </w:p>
    <w:p w14:paraId="385F2355" w14:textId="77777777" w:rsidR="005A4071" w:rsidRDefault="00000000">
      <w:pPr>
        <w:ind w:firstLine="720"/>
        <w:jc w:val="both"/>
      </w:pPr>
      <w:r>
        <w:rPr>
          <w:rFonts w:ascii="Times New Roman" w:hAnsi="Times New Roman" w:cs="Times New Roman"/>
          <w:color w:val="000000"/>
          <w:position w:val="8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34DB35BE" w14:textId="77777777" w:rsidR="005A4071" w:rsidRDefault="005A4071">
      <w:pPr>
        <w:ind w:firstLine="720"/>
        <w:jc w:val="both"/>
        <w:rPr>
          <w:rFonts w:ascii="Times New Roman" w:hAnsi="Times New Roman" w:cs="Times New Roman"/>
          <w:color w:val="000000"/>
          <w:position w:val="8"/>
          <w:szCs w:val="24"/>
        </w:rPr>
      </w:pPr>
    </w:p>
    <w:p w14:paraId="58A986E6" w14:textId="77777777" w:rsidR="005A4071" w:rsidRDefault="005A4071">
      <w:pPr>
        <w:jc w:val="center"/>
        <w:rPr>
          <w:rFonts w:ascii="Times New Roman" w:hAnsi="Times New Roman" w:cs="Times New Roman"/>
          <w:color w:val="000000"/>
          <w:position w:val="8"/>
          <w:szCs w:val="24"/>
        </w:rPr>
      </w:pPr>
    </w:p>
    <w:p w14:paraId="7AA90D54" w14:textId="77777777" w:rsidR="005A4071" w:rsidRDefault="00000000">
      <w:pPr>
        <w:jc w:val="center"/>
      </w:pPr>
      <w:r>
        <w:rPr>
          <w:rFonts w:ascii="Times New Roman" w:hAnsi="Times New Roman" w:cs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 w:cs="Times New Roman"/>
          <w:b/>
        </w:rPr>
        <w:t>ЦЕНОВО ПРЕДЛОЖЕНИЕ</w:t>
      </w:r>
    </w:p>
    <w:p w14:paraId="42713F4F" w14:textId="77777777" w:rsidR="005A4071" w:rsidRDefault="005A4071">
      <w:pPr>
        <w:jc w:val="both"/>
        <w:rPr>
          <w:rFonts w:ascii="Times New Roman" w:hAnsi="Times New Roman" w:cs="Times New Roman"/>
          <w:b/>
          <w:i/>
          <w:caps/>
          <w:u w:val="single"/>
        </w:rPr>
      </w:pPr>
    </w:p>
    <w:p w14:paraId="0D9693D7" w14:textId="77777777" w:rsidR="005A4071" w:rsidRDefault="00000000">
      <w:r>
        <w:rPr>
          <w:rFonts w:ascii="Times New Roman" w:hAnsi="Times New Roman" w:cs="Times New Roman"/>
          <w:b/>
          <w:bCs/>
          <w:sz w:val="22"/>
          <w:u w:val="single"/>
        </w:rPr>
        <w:t>І. ЦЕНА И УСЛОВИЯ НА ДОСТАВКА</w:t>
      </w:r>
    </w:p>
    <w:p w14:paraId="64B26649" w14:textId="77777777" w:rsidR="005A4071" w:rsidRDefault="005A4071">
      <w:pPr>
        <w:rPr>
          <w:rFonts w:ascii="Times New Roman" w:hAnsi="Times New Roman" w:cs="Times New Roman"/>
          <w:b/>
          <w:bCs/>
          <w:sz w:val="22"/>
          <w:u w:val="single"/>
        </w:rPr>
      </w:pPr>
    </w:p>
    <w:p w14:paraId="2B0AEDCA" w14:textId="77777777" w:rsidR="005A4071" w:rsidRDefault="00000000">
      <w:r>
        <w:rPr>
          <w:rFonts w:ascii="Times New Roman" w:hAnsi="Times New Roman" w:cs="Times New Roman"/>
          <w:b/>
          <w:sz w:val="22"/>
        </w:rPr>
        <w:t>Изпълнението на предмета на процедурата ще извършим при следните цени:</w:t>
      </w:r>
    </w:p>
    <w:p w14:paraId="5D512E1B" w14:textId="77777777" w:rsidR="005A4071" w:rsidRDefault="005A4071">
      <w:pPr>
        <w:rPr>
          <w:rFonts w:ascii="Times New Roman" w:hAnsi="Times New Roman" w:cs="Times New Roman"/>
          <w:b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5A4071" w14:paraId="4603E11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62A5D7" w14:textId="77777777" w:rsidR="005A4071" w:rsidRDefault="00000000">
            <w:r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80EF63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position w:val="8"/>
                <w:sz w:val="20"/>
              </w:rPr>
              <w:t>Описание на доставките/услугите/</w:t>
            </w:r>
          </w:p>
          <w:p w14:paraId="626C9157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10917E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AA7546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Единична цена в лева</w:t>
            </w:r>
          </w:p>
          <w:p w14:paraId="6E61EAD9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7B80AA" w14:textId="77777777" w:rsidR="005A4071" w:rsidRDefault="00000000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Обща цена в лева без ДДС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5A4071" w14:paraId="03331DF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DECEFA" w14:textId="77777777" w:rsidR="005A4071" w:rsidRDefault="00000000">
            <w:r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B71953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534A17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4E0C08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3040D0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A4071" w14:paraId="569CDC4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2561D" w14:textId="77777777" w:rsidR="005A4071" w:rsidRDefault="00000000">
            <w:r>
              <w:rPr>
                <w:rFonts w:ascii="Times New Roman" w:hAnsi="Times New Roman" w:cs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7E8342" w14:textId="77777777" w:rsidR="005A4071" w:rsidRDefault="005A4071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E5AF6" w14:textId="77777777" w:rsidR="005A4071" w:rsidRDefault="005A4071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45CFE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05D01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A4071" w14:paraId="164C55B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CA095" w14:textId="77777777" w:rsidR="005A4071" w:rsidRDefault="00000000">
            <w:r>
              <w:rPr>
                <w:rFonts w:ascii="Times New Roman" w:hAnsi="Times New Roman" w:cs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964D3" w14:textId="77777777" w:rsidR="005A4071" w:rsidRDefault="005A4071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DAD53" w14:textId="77777777" w:rsidR="005A4071" w:rsidRDefault="005A4071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F053F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90F4A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A4071" w14:paraId="3D43B86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0FA11" w14:textId="77777777" w:rsidR="005A4071" w:rsidRDefault="00000000">
            <w:r>
              <w:rPr>
                <w:rFonts w:ascii="Times New Roman" w:hAnsi="Times New Roman" w:cs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61493" w14:textId="77777777" w:rsidR="005A4071" w:rsidRDefault="005A4071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0204B" w14:textId="77777777" w:rsidR="005A4071" w:rsidRDefault="005A4071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3D5BB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B43C4" w14:textId="77777777" w:rsidR="005A4071" w:rsidRDefault="005A4071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14:paraId="6A07221C" w14:textId="77777777" w:rsidR="005A4071" w:rsidRDefault="005A4071">
      <w:pPr>
        <w:rPr>
          <w:rFonts w:ascii="Times New Roman" w:hAnsi="Times New Roman" w:cs="Times New Roman"/>
          <w:b/>
          <w:sz w:val="12"/>
          <w:szCs w:val="12"/>
        </w:rPr>
      </w:pPr>
    </w:p>
    <w:p w14:paraId="2EB47752" w14:textId="77777777" w:rsidR="005A4071" w:rsidRDefault="00000000">
      <w:r>
        <w:rPr>
          <w:rFonts w:ascii="Times New Roman" w:hAnsi="Times New Roman" w:cs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>
        <w:rPr>
          <w:rStyle w:val="a6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 w:cs="Times New Roman"/>
          <w:b/>
        </w:rPr>
        <w:t xml:space="preserve"> на нашата оферта възлиза на:</w:t>
      </w:r>
    </w:p>
    <w:p w14:paraId="5C5254E3" w14:textId="77777777" w:rsidR="005A4071" w:rsidRDefault="005A4071">
      <w:pPr>
        <w:rPr>
          <w:rFonts w:ascii="Times New Roman" w:hAnsi="Times New Roman" w:cs="Times New Roman"/>
          <w:b/>
        </w:rPr>
      </w:pPr>
    </w:p>
    <w:p w14:paraId="5D8F68F9" w14:textId="77777777" w:rsidR="005A4071" w:rsidRDefault="00000000">
      <w:r>
        <w:rPr>
          <w:rFonts w:ascii="Times New Roman" w:hAnsi="Times New Roman" w:cs="Times New Roman"/>
          <w:b/>
          <w:sz w:val="22"/>
        </w:rPr>
        <w:t xml:space="preserve">Цифром:__________________ </w:t>
      </w:r>
      <w:r>
        <w:rPr>
          <w:rFonts w:ascii="Times New Roman" w:hAnsi="Times New Roman" w:cs="Times New Roman"/>
          <w:b/>
        </w:rPr>
        <w:t>Словом:__________________________________</w:t>
      </w:r>
    </w:p>
    <w:p w14:paraId="61BAF07F" w14:textId="77777777" w:rsidR="005A4071" w:rsidRDefault="00000000">
      <w:pPr>
        <w:ind w:firstLine="1080"/>
      </w:pPr>
      <w:r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i/>
          <w:sz w:val="16"/>
          <w:szCs w:val="16"/>
        </w:rPr>
        <w:t>посочва се цифром и словом стойността без ДДС</w:t>
      </w:r>
      <w:r>
        <w:rPr>
          <w:rFonts w:ascii="Times New Roman" w:hAnsi="Times New Roman" w:cs="Times New Roman"/>
          <w:sz w:val="16"/>
          <w:szCs w:val="16"/>
        </w:rPr>
        <w:t>)</w:t>
      </w:r>
    </w:p>
    <w:p w14:paraId="5BA92262" w14:textId="77777777" w:rsidR="005A4071" w:rsidRDefault="005A4071">
      <w:pPr>
        <w:rPr>
          <w:rFonts w:ascii="Times New Roman" w:hAnsi="Times New Roman" w:cs="Times New Roman"/>
          <w:sz w:val="22"/>
          <w:szCs w:val="16"/>
        </w:rPr>
      </w:pPr>
    </w:p>
    <w:p w14:paraId="0298F92D" w14:textId="77777777" w:rsidR="005A4071" w:rsidRDefault="00000000">
      <w:pPr>
        <w:ind w:firstLine="720"/>
      </w:pPr>
      <w:r>
        <w:rPr>
          <w:rFonts w:ascii="Times New Roman" w:hAnsi="Times New Roman" w:cs="Times New Roman"/>
          <w:b/>
        </w:rPr>
        <w:t>Декларираме, че в предложената цена е спазено изискването за минимална цена на труда (</w:t>
      </w:r>
      <w:r>
        <w:rPr>
          <w:rFonts w:ascii="Times New Roman" w:hAnsi="Times New Roman" w:cs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>
        <w:rPr>
          <w:rFonts w:ascii="Times New Roman" w:hAnsi="Times New Roman" w:cs="Times New Roman"/>
          <w:b/>
        </w:rPr>
        <w:t>).</w:t>
      </w:r>
    </w:p>
    <w:p w14:paraId="419BD238" w14:textId="77777777" w:rsidR="005A4071" w:rsidRDefault="005A4071">
      <w:pPr>
        <w:rPr>
          <w:rFonts w:ascii="Times New Roman" w:hAnsi="Times New Roman" w:cs="Times New Roman"/>
          <w:b/>
          <w:lang w:val="ru-RU"/>
        </w:rPr>
      </w:pPr>
    </w:p>
    <w:p w14:paraId="11DC81E5" w14:textId="77777777" w:rsidR="005A4071" w:rsidRDefault="005A4071">
      <w:pPr>
        <w:rPr>
          <w:rFonts w:ascii="Times New Roman" w:hAnsi="Times New Roman" w:cs="Times New Roman"/>
          <w:b/>
          <w:lang w:val="ru-RU"/>
        </w:rPr>
      </w:pPr>
    </w:p>
    <w:p w14:paraId="536FE69D" w14:textId="77777777" w:rsidR="005A4071" w:rsidRDefault="00000000">
      <w:r>
        <w:rPr>
          <w:rFonts w:ascii="Times New Roman" w:hAnsi="Times New Roman" w:cs="Times New Roman"/>
          <w:b/>
          <w:u w:val="single"/>
        </w:rPr>
        <w:t>ІІ. НАЧИН НА ПЛАЩАНЕ</w:t>
      </w:r>
    </w:p>
    <w:p w14:paraId="06EEE643" w14:textId="77777777" w:rsidR="005A4071" w:rsidRDefault="00000000">
      <w:r>
        <w:rPr>
          <w:rFonts w:ascii="Times New Roman" w:hAnsi="Times New Roman" w:cs="Times New Roman"/>
        </w:rPr>
        <w:t>Предлаганият от нас начин на плащане е, както следва:</w:t>
      </w:r>
    </w:p>
    <w:p w14:paraId="160447EC" w14:textId="77777777" w:rsidR="005A4071" w:rsidRDefault="005A4071">
      <w:pPr>
        <w:rPr>
          <w:rFonts w:ascii="Times New Roman" w:hAnsi="Times New Roman" w:cs="Times New Roman"/>
        </w:rPr>
      </w:pPr>
    </w:p>
    <w:p w14:paraId="3D47E953" w14:textId="77777777" w:rsidR="005A4071" w:rsidRDefault="00000000">
      <w:pPr>
        <w:autoSpaceDE w:val="0"/>
        <w:jc w:val="both"/>
      </w:pPr>
      <w:r>
        <w:rPr>
          <w:rFonts w:ascii="Times New Roman" w:hAnsi="Times New Roman" w:cs="Times New Roman"/>
          <w:szCs w:val="24"/>
        </w:rPr>
        <w:t xml:space="preserve">Плащането на обща цена по договора се извършва както следва: </w:t>
      </w:r>
    </w:p>
    <w:p w14:paraId="0ACEDEA9" w14:textId="77777777" w:rsidR="005A4071" w:rsidRDefault="00000000">
      <w:pPr>
        <w:autoSpaceDE w:val="0"/>
        <w:jc w:val="both"/>
      </w:pPr>
      <w:r>
        <w:rPr>
          <w:rFonts w:ascii="Times New Roman" w:hAnsi="Times New Roman" w:cs="Times New Roman"/>
          <w:szCs w:val="24"/>
        </w:rPr>
        <w:t>а) 30% – авансово плащане в срок от 7(седем)  работни дни след подписване на договора от страните и издаване на фактура.</w:t>
      </w:r>
    </w:p>
    <w:p w14:paraId="3D40B424" w14:textId="77777777" w:rsidR="005A4071" w:rsidRDefault="00000000">
      <w:pPr>
        <w:autoSpaceDE w:val="0"/>
        <w:jc w:val="both"/>
      </w:pPr>
      <w:r>
        <w:rPr>
          <w:rFonts w:ascii="Times New Roman" w:hAnsi="Times New Roman" w:cs="Times New Roman"/>
          <w:szCs w:val="24"/>
        </w:rPr>
        <w:lastRenderedPageBreak/>
        <w:t>б) 60% – 7(седем) работни дни след датата на получаване при ВЪЗЛОЖИТЕЛЯ на изрично писмено уведомление от ИЗПЪЛНИТЕЛЯ за готовност за доставка на системата и след издаване на фактура от страна на ИЗПЪЛНИТЕЛЯ.</w:t>
      </w:r>
    </w:p>
    <w:p w14:paraId="764B8C23" w14:textId="77777777" w:rsidR="005A4071" w:rsidRDefault="00000000">
      <w:pPr>
        <w:autoSpaceDE w:val="0"/>
        <w:jc w:val="both"/>
      </w:pPr>
      <w:r>
        <w:rPr>
          <w:rFonts w:ascii="Times New Roman" w:hAnsi="Times New Roman" w:cs="Times New Roman"/>
          <w:szCs w:val="24"/>
        </w:rPr>
        <w:t>в) 10% – в срок от 7(седем) работни дни след пускане в експлоатация на системата, подписване на приемно – предавателен протокол и издаване на фактура от страна на ИЗПЪЛНИТЕЛЯ.</w:t>
      </w:r>
    </w:p>
    <w:p w14:paraId="4B4C0A5C" w14:textId="77777777" w:rsidR="005A4071" w:rsidRDefault="005A4071">
      <w:pPr>
        <w:autoSpaceDE w:val="0"/>
        <w:jc w:val="both"/>
        <w:rPr>
          <w:rFonts w:ascii="Times New Roman" w:hAnsi="Times New Roman" w:cs="Times New Roman"/>
          <w:szCs w:val="24"/>
        </w:rPr>
      </w:pPr>
    </w:p>
    <w:p w14:paraId="3F3637C6" w14:textId="77777777" w:rsidR="005A4071" w:rsidRDefault="00000000">
      <w:pPr>
        <w:autoSpaceDE w:val="0"/>
        <w:jc w:val="both"/>
      </w:pPr>
      <w:r>
        <w:rPr>
          <w:rFonts w:ascii="Times New Roman" w:hAnsi="Times New Roman" w:cs="Times New Roman"/>
          <w:i/>
          <w:iCs/>
          <w:szCs w:val="24"/>
        </w:rPr>
        <w:t xml:space="preserve">Всички плащания ще се извършват след представяне на фактура, в която да бъде упоменат текста: </w:t>
      </w:r>
      <w:r>
        <w:rPr>
          <w:rFonts w:ascii="Times New Roman" w:hAnsi="Times New Roman" w:cs="Times New Roman"/>
          <w:szCs w:val="24"/>
        </w:rPr>
        <w:t>„Във връзка с изпълнение на договор  за безвъзмездна финансова помощ</w:t>
      </w:r>
      <w:r>
        <w:rPr>
          <w:rFonts w:ascii="Times New Roman" w:hAnsi="Times New Roman" w:cs="Times New Roman"/>
          <w:b/>
          <w:szCs w:val="24"/>
        </w:rPr>
        <w:t xml:space="preserve"> </w:t>
      </w:r>
    </w:p>
    <w:p w14:paraId="1E06844B" w14:textId="77777777" w:rsidR="005A4071" w:rsidRDefault="00BE7E93">
      <w:pPr>
        <w:autoSpaceDE w:val="0"/>
        <w:jc w:val="both"/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ru-RU"/>
        </w:rPr>
        <w:t>BGENERGY-</w:t>
      </w:r>
      <w:proofErr w:type="gramStart"/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ru-RU"/>
        </w:rPr>
        <w:t>2.003-0005</w:t>
      </w:r>
      <w:proofErr w:type="gramEnd"/>
      <w:r>
        <w:rPr>
          <w:rFonts w:ascii="Times New Roman" w:hAnsi="Times New Roman" w:cs="Times New Roman"/>
          <w:color w:val="000000"/>
          <w:szCs w:val="24"/>
          <w:shd w:val="clear" w:color="auto" w:fill="FFFFFF"/>
          <w:lang w:val="ru-RU"/>
        </w:rPr>
        <w:t>-C01</w:t>
      </w:r>
      <w:r>
        <w:rPr>
          <w:rFonts w:ascii="Times New Roman" w:hAnsi="Times New Roman" w:cs="Times New Roman"/>
          <w:bCs/>
          <w:color w:val="000000"/>
          <w:szCs w:val="24"/>
          <w:shd w:val="clear" w:color="auto" w:fill="FFFFFF"/>
          <w:lang w:val="ru-RU"/>
        </w:rPr>
        <w:t xml:space="preserve"> «Подобряване на енергийната ефективност в производствените процеси на Трансвагон АД».</w:t>
      </w:r>
    </w:p>
    <w:p w14:paraId="7B0DF128" w14:textId="77777777" w:rsidR="005A4071" w:rsidRDefault="005A4071">
      <w:pPr>
        <w:rPr>
          <w:rFonts w:ascii="Times New Roman" w:hAnsi="Times New Roman" w:cs="Times New Roman"/>
          <w:b/>
          <w:sz w:val="22"/>
        </w:rPr>
      </w:pPr>
    </w:p>
    <w:p w14:paraId="60E98969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</w:rPr>
        <w:t xml:space="preserve">При разминаване между предложените единична и обща цена, валидна ще бъде </w:t>
      </w:r>
      <w:r>
        <w:rPr>
          <w:rFonts w:ascii="Times New Roman" w:hAnsi="Times New Roman" w:cs="Times New Roman"/>
          <w:iCs/>
        </w:rPr>
        <w:t xml:space="preserve">общата </w:t>
      </w:r>
      <w:r>
        <w:rPr>
          <w:rFonts w:ascii="Times New Roman" w:hAnsi="Times New Roman" w:cs="Times New Roman"/>
        </w:rPr>
        <w:t>цена на офертата. В случай че бъде открито такова несъответствие, ще бъдем задължени да приведем единичната цена в съответствие с общата цена на офертата.</w:t>
      </w:r>
    </w:p>
    <w:p w14:paraId="7A4960F9" w14:textId="77777777" w:rsidR="005A4071" w:rsidRDefault="005A4071">
      <w:pPr>
        <w:jc w:val="both"/>
        <w:rPr>
          <w:rFonts w:ascii="Times New Roman" w:hAnsi="Times New Roman" w:cs="Times New Roman"/>
        </w:rPr>
      </w:pPr>
    </w:p>
    <w:p w14:paraId="6C1A3CDF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t>При несъответствие между сумата, написана с цифри</w:t>
      </w:r>
      <w:r>
        <w:rPr>
          <w:rFonts w:ascii="Times New Roman" w:hAnsi="Times New Roman" w:cs="Times New Roman"/>
          <w:szCs w:val="24"/>
          <w:lang w:val="en-US"/>
        </w:rPr>
        <w:t>,</w:t>
      </w:r>
      <w:r>
        <w:rPr>
          <w:rFonts w:ascii="Times New Roman" w:hAnsi="Times New Roman" w:cs="Times New Roman"/>
          <w:szCs w:val="24"/>
        </w:rPr>
        <w:t xml:space="preserve"> и тази, написана с думи, важи сумата, написана с думи.</w:t>
      </w:r>
    </w:p>
    <w:p w14:paraId="459E2023" w14:textId="77777777" w:rsidR="005A4071" w:rsidRDefault="005A4071">
      <w:pPr>
        <w:jc w:val="both"/>
        <w:rPr>
          <w:rFonts w:ascii="Times New Roman" w:hAnsi="Times New Roman" w:cs="Times New Roman"/>
          <w:szCs w:val="24"/>
        </w:rPr>
      </w:pPr>
    </w:p>
    <w:p w14:paraId="5E43B28F" w14:textId="77777777" w:rsidR="005A4071" w:rsidRDefault="005A4071">
      <w:pPr>
        <w:jc w:val="both"/>
        <w:rPr>
          <w:rFonts w:ascii="Times New Roman" w:hAnsi="Times New Roman" w:cs="Times New Roman"/>
          <w:sz w:val="22"/>
          <w:szCs w:val="24"/>
          <w:lang w:val="ru-RU"/>
        </w:rPr>
      </w:pPr>
    </w:p>
    <w:p w14:paraId="6625FB9A" w14:textId="77777777" w:rsidR="005A4071" w:rsidRDefault="00000000">
      <w:pPr>
        <w:ind w:firstLine="708"/>
        <w:jc w:val="both"/>
      </w:pPr>
      <w:r>
        <w:rPr>
          <w:rFonts w:ascii="Times New Roman" w:hAnsi="Times New Roman" w:cs="Times New Roman"/>
          <w:szCs w:val="24"/>
        </w:rPr>
        <w:t>Като неразделна част от настоящата Оферта, прилагаме следните документи:</w:t>
      </w:r>
    </w:p>
    <w:p w14:paraId="5A32331D" w14:textId="77777777" w:rsidR="005A4071" w:rsidRDefault="005A4071">
      <w:pPr>
        <w:jc w:val="both"/>
        <w:rPr>
          <w:rFonts w:ascii="Times New Roman" w:hAnsi="Times New Roman" w:cs="Times New Roman"/>
          <w:strike/>
          <w:szCs w:val="24"/>
        </w:rPr>
      </w:pPr>
    </w:p>
    <w:p w14:paraId="52DFB627" w14:textId="77777777" w:rsidR="005A4071" w:rsidRDefault="00000000">
      <w:pPr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both"/>
      </w:pPr>
      <w:r>
        <w:rPr>
          <w:rFonts w:ascii="Times New Roman" w:hAnsi="Times New Roman" w:cs="Times New Roman"/>
          <w:szCs w:val="24"/>
        </w:rPr>
        <w:t>Декларация с посочване на ЕИК/Удостоверение за актуално състояние;</w:t>
      </w:r>
    </w:p>
    <w:p w14:paraId="6B5BCF1B" w14:textId="77777777" w:rsidR="005A4071" w:rsidRDefault="00000000">
      <w:pPr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both"/>
      </w:pPr>
      <w:r>
        <w:rPr>
          <w:rFonts w:ascii="Times New Roman" w:hAnsi="Times New Roman" w:cs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3C252FF3" w14:textId="77777777" w:rsidR="005A4071" w:rsidRDefault="00000000">
      <w:pPr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both"/>
      </w:pPr>
      <w:r>
        <w:rPr>
          <w:rFonts w:ascii="Times New Roman" w:hAnsi="Times New Roman" w:cs="Times New Roman"/>
          <w:szCs w:val="24"/>
        </w:rPr>
        <w:t>Доказателства за икономическо и финансово състояние (ако такива се изискват)</w:t>
      </w:r>
      <w:r>
        <w:rPr>
          <w:rFonts w:ascii="Times New Roman" w:hAnsi="Times New Roman" w:cs="Times New Roman"/>
          <w:szCs w:val="24"/>
          <w:lang w:val="ru-RU"/>
        </w:rPr>
        <w:t>;</w:t>
      </w:r>
    </w:p>
    <w:p w14:paraId="79AD61E7" w14:textId="77777777" w:rsidR="005A4071" w:rsidRDefault="00000000">
      <w:pPr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both"/>
      </w:pPr>
      <w:r>
        <w:rPr>
          <w:rFonts w:ascii="Times New Roman" w:hAnsi="Times New Roman" w:cs="Times New Roman"/>
          <w:szCs w:val="24"/>
        </w:rPr>
        <w:t>Доказателства за технически възможности и/или квалификация (ако такива се изискват)</w:t>
      </w:r>
      <w:r>
        <w:rPr>
          <w:rFonts w:ascii="Times New Roman" w:hAnsi="Times New Roman" w:cs="Times New Roman"/>
          <w:szCs w:val="24"/>
          <w:lang w:val="ru-RU"/>
        </w:rPr>
        <w:t>;</w:t>
      </w:r>
    </w:p>
    <w:p w14:paraId="0B91D8F3" w14:textId="77777777" w:rsidR="005A4071" w:rsidRDefault="00000000">
      <w:pPr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both"/>
      </w:pPr>
      <w:r>
        <w:rPr>
          <w:rFonts w:ascii="Times New Roman" w:hAnsi="Times New Roman" w:cs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hAnsi="Times New Roman" w:cs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hAnsi="Times New Roman" w:cs="Times New Roman"/>
          <w:i/>
          <w:iCs/>
          <w:szCs w:val="24"/>
        </w:rPr>
        <w:t>)</w:t>
      </w:r>
      <w:r>
        <w:rPr>
          <w:rFonts w:ascii="Times New Roman" w:hAnsi="Times New Roman" w:cs="Times New Roman"/>
          <w:szCs w:val="24"/>
        </w:rPr>
        <w:t>;</w:t>
      </w:r>
    </w:p>
    <w:p w14:paraId="753CA9D5" w14:textId="77777777" w:rsidR="005A4071" w:rsidRDefault="00000000">
      <w:pPr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both"/>
      </w:pPr>
      <w:r>
        <w:rPr>
          <w:rFonts w:ascii="Times New Roman" w:hAnsi="Times New Roman" w:cs="Times New Roman"/>
          <w:szCs w:val="24"/>
        </w:rPr>
        <w:t>Документи по т. 1</w:t>
      </w:r>
      <w:r>
        <w:rPr>
          <w:rFonts w:ascii="Times New Roman" w:hAnsi="Times New Roman" w:cs="Times New Roman"/>
          <w:szCs w:val="24"/>
          <w:lang w:val="ru-RU"/>
        </w:rPr>
        <w:t>, 2</w:t>
      </w:r>
      <w:r>
        <w:rPr>
          <w:rFonts w:ascii="Times New Roman" w:hAnsi="Times New Roman" w:cs="Times New Roman"/>
          <w:i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18"/>
          <w:szCs w:val="18"/>
          <w:lang w:val="ru-RU"/>
        </w:rPr>
        <w:t>прилага</w:t>
      </w:r>
      <w:proofErr w:type="spellEnd"/>
      <w:r>
        <w:rPr>
          <w:rFonts w:ascii="Times New Roman" w:hAnsi="Times New Roman" w:cs="Times New Roman"/>
          <w:i/>
          <w:sz w:val="18"/>
          <w:szCs w:val="18"/>
          <w:lang w:val="ru-RU"/>
        </w:rPr>
        <w:t xml:space="preserve"> се само </w:t>
      </w:r>
      <w:proofErr w:type="spellStart"/>
      <w:r>
        <w:rPr>
          <w:rFonts w:ascii="Times New Roman" w:hAnsi="Times New Roman" w:cs="Times New Roman"/>
          <w:i/>
          <w:sz w:val="18"/>
          <w:szCs w:val="18"/>
          <w:lang w:val="ru-RU"/>
        </w:rPr>
        <w:t>декларацията</w:t>
      </w:r>
      <w:proofErr w:type="spellEnd"/>
      <w:r>
        <w:rPr>
          <w:rFonts w:ascii="Times New Roman" w:hAnsi="Times New Roman" w:cs="Times New Roman"/>
          <w:i/>
          <w:sz w:val="18"/>
          <w:szCs w:val="18"/>
          <w:lang w:val="ru-RU"/>
        </w:rPr>
        <w:t xml:space="preserve"> по чл. 22 ал. 2, т. 1</w:t>
      </w:r>
      <w:r>
        <w:rPr>
          <w:rFonts w:ascii="Times New Roman" w:hAnsi="Times New Roman" w:cs="Times New Roman"/>
          <w:i/>
          <w:szCs w:val="24"/>
          <w:lang w:val="ru-RU"/>
        </w:rPr>
        <w:t>)</w:t>
      </w:r>
      <w:r>
        <w:rPr>
          <w:rFonts w:ascii="Times New Roman" w:hAnsi="Times New Roman" w:cs="Times New Roman"/>
          <w:szCs w:val="24"/>
          <w:lang w:val="ru-RU"/>
        </w:rPr>
        <w:t xml:space="preserve">, 4, 5 </w:t>
      </w:r>
      <w:r>
        <w:rPr>
          <w:rFonts w:ascii="Times New Roman" w:hAnsi="Times New Roman" w:cs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>
        <w:rPr>
          <w:rFonts w:ascii="Times New Roman" w:hAnsi="Times New Roman" w:cs="Times New Roman"/>
          <w:i/>
          <w:szCs w:val="24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когато се предвижда участието на подизпълнители</w:t>
      </w:r>
      <w:r>
        <w:rPr>
          <w:rFonts w:ascii="Times New Roman" w:hAnsi="Times New Roman" w:cs="Times New Roman"/>
          <w:i/>
          <w:szCs w:val="24"/>
        </w:rPr>
        <w:t>)</w:t>
      </w:r>
      <w:r>
        <w:rPr>
          <w:rFonts w:ascii="Times New Roman" w:hAnsi="Times New Roman" w:cs="Times New Roman"/>
          <w:szCs w:val="24"/>
        </w:rPr>
        <w:t>;</w:t>
      </w:r>
    </w:p>
    <w:p w14:paraId="334C3C20" w14:textId="77777777" w:rsidR="005A4071" w:rsidRDefault="005A4071">
      <w:pPr>
        <w:tabs>
          <w:tab w:val="left" w:pos="0"/>
          <w:tab w:val="left" w:pos="1080"/>
        </w:tabs>
        <w:ind w:left="720"/>
        <w:jc w:val="both"/>
        <w:rPr>
          <w:rFonts w:ascii="Times New Roman" w:hAnsi="Times New Roman" w:cs="Times New Roman"/>
          <w:szCs w:val="24"/>
        </w:rPr>
      </w:pPr>
    </w:p>
    <w:p w14:paraId="0EAB7943" w14:textId="77777777" w:rsidR="005A4071" w:rsidRDefault="005A4071">
      <w:pPr>
        <w:autoSpaceDE w:val="0"/>
        <w:rPr>
          <w:rFonts w:ascii="Times New Roman" w:hAnsi="Times New Roman" w:cs="Times New Roman"/>
          <w:szCs w:val="24"/>
        </w:rPr>
      </w:pPr>
    </w:p>
    <w:p w14:paraId="6357A673" w14:textId="77777777" w:rsidR="005A4071" w:rsidRDefault="005A4071">
      <w:pPr>
        <w:rPr>
          <w:rFonts w:ascii="Times New Roman" w:hAnsi="Times New Roman" w:cs="Times New Roman"/>
          <w:szCs w:val="24"/>
          <w:lang w:val="ru-RU"/>
        </w:rPr>
      </w:pPr>
    </w:p>
    <w:p w14:paraId="349982F0" w14:textId="77777777" w:rsidR="005A4071" w:rsidRDefault="005A4071">
      <w:pPr>
        <w:rPr>
          <w:rFonts w:ascii="Times New Roman" w:hAnsi="Times New Roman" w:cs="Times New Roman"/>
          <w:szCs w:val="24"/>
          <w:lang w:val="ru-RU"/>
        </w:rPr>
      </w:pPr>
    </w:p>
    <w:p w14:paraId="00410004" w14:textId="77777777" w:rsidR="005A4071" w:rsidRDefault="00000000">
      <w:r>
        <w:rPr>
          <w:rFonts w:ascii="Times New Roman" w:hAnsi="Times New Roman" w:cs="Times New Roman"/>
          <w:b/>
          <w:szCs w:val="24"/>
        </w:rPr>
        <w:t>ДАТА: _____________ г.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ПОДПИС и ПЕЧАТ:______________________</w:t>
      </w:r>
    </w:p>
    <w:p w14:paraId="58AA5039" w14:textId="77777777" w:rsidR="005A4071" w:rsidRDefault="00000000">
      <w:pPr>
        <w:ind w:firstLine="4320"/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14:paraId="18D49272" w14:textId="77777777" w:rsidR="005A4071" w:rsidRDefault="00000000">
      <w:pPr>
        <w:ind w:firstLine="4320"/>
      </w:pPr>
      <w:r>
        <w:rPr>
          <w:rFonts w:ascii="Times New Roman" w:hAnsi="Times New Roman" w:cs="Times New Roman"/>
          <w:szCs w:val="24"/>
        </w:rPr>
        <w:t>(</w:t>
      </w:r>
      <w:r>
        <w:rPr>
          <w:rFonts w:ascii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hAnsi="Times New Roman" w:cs="Times New Roman"/>
          <w:szCs w:val="24"/>
        </w:rPr>
        <w:t>)</w:t>
      </w:r>
    </w:p>
    <w:p w14:paraId="2E02EB51" w14:textId="77777777" w:rsidR="005A4071" w:rsidRDefault="00000000">
      <w:pPr>
        <w:ind w:firstLine="4320"/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14:paraId="410A5C57" w14:textId="77777777" w:rsidR="00362B6F" w:rsidRDefault="00000000">
      <w:pPr>
        <w:ind w:firstLine="4320"/>
      </w:pPr>
      <w:r>
        <w:rPr>
          <w:rFonts w:ascii="Times New Roman" w:hAnsi="Times New Roman" w:cs="Times New Roman"/>
          <w:szCs w:val="24"/>
        </w:rPr>
        <w:t>(</w:t>
      </w:r>
      <w:r>
        <w:rPr>
          <w:rFonts w:ascii="Times New Roman" w:hAnsi="Times New Roman" w:cs="Times New Roman"/>
          <w:sz w:val="18"/>
          <w:szCs w:val="18"/>
        </w:rPr>
        <w:t>длъжност на представляващия кандидата</w:t>
      </w:r>
      <w:r>
        <w:rPr>
          <w:rFonts w:ascii="Times New Roman" w:hAnsi="Times New Roman" w:cs="Times New Roman"/>
          <w:szCs w:val="24"/>
        </w:rPr>
        <w:t>)</w:t>
      </w:r>
    </w:p>
    <w:sectPr w:rsidR="00362B6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40" w:right="1134" w:bottom="899" w:left="1134" w:header="301" w:footer="5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F2CF" w14:textId="77777777" w:rsidR="00612172" w:rsidRDefault="00612172">
      <w:r>
        <w:separator/>
      </w:r>
    </w:p>
  </w:endnote>
  <w:endnote w:type="continuationSeparator" w:id="0">
    <w:p w14:paraId="65D2D8F2" w14:textId="77777777" w:rsidR="00612172" w:rsidRDefault="0061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HebarU">
    <w:altName w:val="Courier New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6E8E7" w14:textId="77777777" w:rsidR="005A4071" w:rsidRDefault="00000000">
    <w:pPr>
      <w:pStyle w:val="ac"/>
      <w:ind w:right="360"/>
    </w:pPr>
    <w:r>
      <w:pict w14:anchorId="6B66AF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pt;margin-top:.05pt;width:6.8pt;height:13.15pt;z-index:1;mso-wrap-distance-left:0;mso-wrap-distance-right:0;mso-position-horizontal-relative:page" stroked="f">
          <v:fill opacity="0" color2="black"/>
          <v:textbox inset=".4pt,.4pt,.4pt,.4pt">
            <w:txbxContent>
              <w:p w14:paraId="5779ED1F" w14:textId="77777777" w:rsidR="005A4071" w:rsidRDefault="00000000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5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>
      <w:rPr>
        <w:rFonts w:ascii="Times New Roman" w:hAnsi="Times New Roman" w:cs="Times New Roman"/>
        <w:i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61354" w14:textId="77777777" w:rsidR="005A4071" w:rsidRDefault="005A407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CFCF" w14:textId="77777777" w:rsidR="00612172" w:rsidRDefault="00612172">
      <w:r>
        <w:separator/>
      </w:r>
    </w:p>
  </w:footnote>
  <w:footnote w:type="continuationSeparator" w:id="0">
    <w:p w14:paraId="7183A775" w14:textId="77777777" w:rsidR="00612172" w:rsidRDefault="00612172">
      <w:r>
        <w:continuationSeparator/>
      </w:r>
    </w:p>
  </w:footnote>
  <w:footnote w:id="1">
    <w:p w14:paraId="5D6D16F8" w14:textId="77777777" w:rsidR="005A4071" w:rsidRDefault="00000000">
      <w:pPr>
        <w:pStyle w:val="af"/>
      </w:pPr>
      <w:r>
        <w:rPr>
          <w:rStyle w:val="FootnoteCharacters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4872" w14:textId="77777777" w:rsidR="005A4071" w:rsidRDefault="00000000">
    <w:pPr>
      <w:pStyle w:val="ab"/>
      <w:rPr>
        <w:lang w:val="en-US"/>
      </w:rPr>
    </w:pPr>
    <w:r>
      <w:pict w14:anchorId="24E474E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6.8pt;height:13.15pt;z-index:2;mso-wrap-distance-left:0;mso-wrap-distance-right:0;mso-position-horizontal:center;mso-position-horizontal-relative:margin" stroked="f">
          <v:fill opacity="0" color2="black"/>
          <v:textbox inset=".4pt,.4pt,.4pt,.4pt">
            <w:txbxContent>
              <w:p w14:paraId="395860FA" w14:textId="77777777" w:rsidR="005A4071" w:rsidRDefault="00000000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5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14:paraId="74F82F4D" w14:textId="77777777" w:rsidR="005A4071" w:rsidRDefault="005A4071">
    <w:pPr>
      <w:pStyle w:val="ab"/>
      <w:rPr>
        <w:lang w:val="en-US"/>
      </w:rPr>
    </w:pPr>
  </w:p>
  <w:p w14:paraId="703BA0C5" w14:textId="77777777" w:rsidR="005A4071" w:rsidRDefault="005A4071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D73D" w14:textId="77777777" w:rsidR="005A4071" w:rsidRDefault="005A407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trike w:val="0"/>
        <w:dstrike w:val="0"/>
        <w:szCs w:val="24"/>
        <w:lang w:val="ru-RU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num w:numId="1" w16cid:durableId="1829251474">
    <w:abstractNumId w:val="0"/>
  </w:num>
  <w:num w:numId="2" w16cid:durableId="77795092">
    <w:abstractNumId w:val="1"/>
  </w:num>
  <w:num w:numId="3" w16cid:durableId="357970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DA2"/>
    <w:rsid w:val="00067471"/>
    <w:rsid w:val="00245676"/>
    <w:rsid w:val="00283DF0"/>
    <w:rsid w:val="00362B6F"/>
    <w:rsid w:val="003F690B"/>
    <w:rsid w:val="00441293"/>
    <w:rsid w:val="005A4071"/>
    <w:rsid w:val="00612172"/>
    <w:rsid w:val="006123A8"/>
    <w:rsid w:val="007E3790"/>
    <w:rsid w:val="00BE7E93"/>
    <w:rsid w:val="00DA5DA2"/>
    <w:rsid w:val="00E06F33"/>
    <w:rsid w:val="00E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65409A"/>
  <w15:chartTrackingRefBased/>
  <w15:docId w15:val="{C46CD465-1D51-4312-B1B4-047A8BC2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HebarU" w:hAnsi="HebarU" w:cs="HebarU"/>
      <w:sz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outlineLvl w:val="6"/>
    </w:pPr>
    <w:rPr>
      <w:rFonts w:ascii="Times New Roman" w:hAnsi="Times New Roman" w:cs="Times New Roman"/>
      <w:b/>
      <w:spacing w:val="300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trike w:val="0"/>
      <w:dstrike w:val="0"/>
      <w:color w:val="auto"/>
      <w:szCs w:val="24"/>
      <w:lang w:val="ru-RU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">
    <w:name w:val="Шрифт на абзаца по подразбиране1"/>
  </w:style>
  <w:style w:type="character" w:styleId="a3">
    <w:name w:val="page number"/>
    <w:basedOn w:val="1"/>
  </w:style>
  <w:style w:type="character" w:customStyle="1" w:styleId="nomark">
    <w:name w:val="nomark"/>
    <w:basedOn w:val="1"/>
  </w:style>
  <w:style w:type="character" w:customStyle="1" w:styleId="10">
    <w:name w:val="Препратка към коментар1"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customStyle="1" w:styleId="20">
    <w:name w:val="Заглавие 2 Знак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Текст под линия Знак"/>
    <w:basedOn w:val="1"/>
  </w:style>
  <w:style w:type="character" w:customStyle="1" w:styleId="FootnoteCharacters">
    <w:name w:val="Footnote Characters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a7">
    <w:name w:val="endnote reference"/>
    <w:rPr>
      <w:vertAlign w:val="superscript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customStyle="1" w:styleId="11">
    <w:name w:val="Надпис1"/>
    <w:basedOn w:val="a"/>
    <w:next w:val="a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Char Char Знак Знак Char Знак Знак Char Char Char Знак Знак Char"/>
    <w:basedOn w:val="a"/>
    <w:pPr>
      <w:tabs>
        <w:tab w:val="left" w:pos="709"/>
      </w:tabs>
    </w:pPr>
    <w:rPr>
      <w:rFonts w:ascii="Tahoma" w:hAnsi="Tahoma" w:cs="Tahoma"/>
      <w:szCs w:val="24"/>
      <w:lang w:val="pl-PL"/>
    </w:rPr>
  </w:style>
  <w:style w:type="paragraph" w:customStyle="1" w:styleId="Char">
    <w:name w:val="Char"/>
    <w:basedOn w:val="a"/>
    <w:pPr>
      <w:tabs>
        <w:tab w:val="left" w:pos="709"/>
      </w:tabs>
    </w:pPr>
    <w:rPr>
      <w:rFonts w:ascii="Futura Bk" w:hAnsi="Futura Bk" w:cs="Futura Bk"/>
      <w:sz w:val="20"/>
      <w:szCs w:val="24"/>
      <w:lang w:val="pl-PL" w:eastAsia="bg-BG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Текст на коментар1"/>
    <w:basedOn w:val="a"/>
    <w:rPr>
      <w:sz w:val="20"/>
    </w:rPr>
  </w:style>
  <w:style w:type="paragraph" w:styleId="ae">
    <w:name w:val="annotation subject"/>
    <w:basedOn w:val="12"/>
    <w:next w:val="12"/>
    <w:rPr>
      <w:b/>
      <w:bCs/>
    </w:rPr>
  </w:style>
  <w:style w:type="paragraph" w:styleId="af">
    <w:name w:val="footnote text"/>
    <w:basedOn w:val="a"/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Andrei Dechev</cp:lastModifiedBy>
  <cp:revision>3</cp:revision>
  <cp:lastPrinted>2011-03-22T15:11:00Z</cp:lastPrinted>
  <dcterms:created xsi:type="dcterms:W3CDTF">2023-07-26T13:42:00Z</dcterms:created>
  <dcterms:modified xsi:type="dcterms:W3CDTF">2023-07-27T10:38:00Z</dcterms:modified>
</cp:coreProperties>
</file>